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C99" w:rsidRPr="007E3C99" w:rsidRDefault="000823A0" w:rsidP="007E3C99">
      <w:pPr>
        <w:rPr>
          <w:rFonts w:ascii="Times" w:hAnsi="Times" w:cs="Arial"/>
          <w:color w:val="222222"/>
          <w:sz w:val="20"/>
          <w:szCs w:val="20"/>
        </w:rPr>
      </w:pPr>
      <w:bookmarkStart w:id="0" w:name="_GoBack"/>
      <w:bookmarkEnd w:id="0"/>
      <w:r>
        <w:rPr>
          <w:rFonts w:ascii="Arial" w:hAnsi="Arial" w:cs="Arial"/>
          <w:noProof/>
          <w:color w:val="222222"/>
          <w:sz w:val="20"/>
          <w:szCs w:val="20"/>
        </w:rPr>
        <w:drawing>
          <wp:anchor distT="0" distB="0" distL="114300" distR="114300" simplePos="0" relativeHeight="251658240" behindDoc="0" locked="0" layoutInCell="1" allowOverlap="1">
            <wp:simplePos x="0" y="0"/>
            <wp:positionH relativeFrom="column">
              <wp:posOffset>-635</wp:posOffset>
            </wp:positionH>
            <wp:positionV relativeFrom="paragraph">
              <wp:posOffset>0</wp:posOffset>
            </wp:positionV>
            <wp:extent cx="1148080" cy="1485900"/>
            <wp:effectExtent l="0" t="0" r="0" b="1270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Warner.png"/>
                    <pic:cNvPicPr/>
                  </pic:nvPicPr>
                  <pic:blipFill>
                    <a:blip r:embed="rId6">
                      <a:extLst>
                        <a:ext uri="{28A0092B-C50C-407E-A947-70E740481C1C}">
                          <a14:useLocalDpi xmlns:a14="http://schemas.microsoft.com/office/drawing/2010/main" val="0"/>
                        </a:ext>
                      </a:extLst>
                    </a:blip>
                    <a:stretch>
                      <a:fillRect/>
                    </a:stretch>
                  </pic:blipFill>
                  <pic:spPr>
                    <a:xfrm>
                      <a:off x="0" y="0"/>
                      <a:ext cx="114808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3C99" w:rsidRPr="007E3C99">
        <w:rPr>
          <w:rFonts w:ascii="Arial" w:hAnsi="Arial" w:cs="Arial"/>
          <w:color w:val="222222"/>
          <w:sz w:val="20"/>
          <w:szCs w:val="20"/>
        </w:rPr>
        <w:t>Andrew McCoy "Mac" Warner (R) is West Virginia’s 30</w:t>
      </w:r>
      <w:r w:rsidR="007E3C99" w:rsidRPr="007E3C99">
        <w:rPr>
          <w:rFonts w:ascii="Arial" w:hAnsi="Arial" w:cs="Arial"/>
          <w:color w:val="222222"/>
          <w:sz w:val="20"/>
          <w:szCs w:val="20"/>
          <w:vertAlign w:val="superscript"/>
        </w:rPr>
        <w:t>th</w:t>
      </w:r>
      <w:r w:rsidR="007E3C99" w:rsidRPr="007E3C99">
        <w:rPr>
          <w:rFonts w:ascii="Arial" w:hAnsi="Arial" w:cs="Arial"/>
          <w:color w:val="222222"/>
          <w:sz w:val="20"/>
          <w:szCs w:val="20"/>
        </w:rPr>
        <w:t> Secretary of State.</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rPr>
        <w:t>Retired from the United States Army, Secretary Warner is a </w:t>
      </w:r>
      <w:r w:rsidRPr="007E3C99">
        <w:rPr>
          <w:rFonts w:ascii="Arial" w:hAnsi="Arial" w:cs="Arial"/>
          <w:color w:val="222222"/>
          <w:sz w:val="20"/>
          <w:szCs w:val="20"/>
          <w:shd w:val="clear" w:color="auto" w:fill="FFFFFF"/>
        </w:rPr>
        <w:t>graduate of the United States Military Academy at West Point, a graduate of the West Virginia University School of Law School, and has Master of Law degrees from the University of Virginia Law School and the Army's Judge Advocate General's School.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During his career in the United States Army, Secretary Warner served on four continents, deploying to military hot spots around the world.  He held a variety of leadership and teaching positions, culminating as the Chief of International Law for the US Army Europe in Heidelberg, Germany.  He also served on the staff at the U.S. Army War College.</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After retirement from the Army, Secretary Warner served for five years as a contractor for the U.S. State Department in Afghanistan. There, he served as chief of the Organizational Capacity Building section of the world's largest Rule of Law program.  He led over 100 Afghan lawyers, translators and administrative personnel, along with a team of international subject matter experts in advising the Afghan Supreme Court, Attorney General's office, Ministry of Justice, and Ministry of Women's Affairs.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Secretary Warner took his oath of office on January 16, 2017. He quickly went to work focusing on election integrity.  Within his first year in office, Secretary Warner and his staff helped county clerks register</w:t>
      </w:r>
      <w:r w:rsidRPr="007E3C99">
        <w:rPr>
          <w:rFonts w:ascii="Arial" w:hAnsi="Arial" w:cs="Arial"/>
          <w:color w:val="222222"/>
          <w:sz w:val="20"/>
          <w:szCs w:val="20"/>
        </w:rPr>
        <w:t> 46,000</w:t>
      </w:r>
      <w:r w:rsidRPr="007E3C99">
        <w:rPr>
          <w:rFonts w:ascii="Arial" w:hAnsi="Arial" w:cs="Arial"/>
          <w:color w:val="222222"/>
          <w:sz w:val="20"/>
          <w:szCs w:val="20"/>
          <w:shd w:val="clear" w:color="auto" w:fill="FFFFFF"/>
        </w:rPr>
        <w:t> new voters from all 55 counties – an incredible number in a non-election year. Of those new registrations, there were 13,688 high school students registered to vote.  </w:t>
      </w:r>
    </w:p>
    <w:p w:rsidR="007E3C99" w:rsidRPr="007E3C99" w:rsidRDefault="007E3C99" w:rsidP="007E3C99">
      <w:pPr>
        <w:rPr>
          <w:rFonts w:ascii="Times" w:hAnsi="Times" w:cs="Arial"/>
          <w:color w:val="222222"/>
          <w:sz w:val="20"/>
          <w:szCs w:val="20"/>
        </w:rPr>
      </w:pPr>
      <w:r w:rsidRPr="007E3C99">
        <w:rPr>
          <w:rFonts w:ascii="Calibri" w:hAnsi="Calibri"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Calibri" w:hAnsi="Calibri"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During that same twelve-month period, the Warner administration</w:t>
      </w:r>
      <w:r w:rsidRPr="007E3C99">
        <w:rPr>
          <w:rFonts w:ascii="Arial" w:hAnsi="Arial" w:cs="Arial"/>
          <w:color w:val="222222"/>
          <w:sz w:val="20"/>
          <w:szCs w:val="20"/>
        </w:rPr>
        <w:t> </w:t>
      </w:r>
      <w:r w:rsidRPr="007E3C99">
        <w:rPr>
          <w:rFonts w:ascii="Arial" w:hAnsi="Arial" w:cs="Arial"/>
          <w:color w:val="222222"/>
          <w:sz w:val="20"/>
          <w:szCs w:val="20"/>
          <w:shd w:val="clear" w:color="auto" w:fill="FFFFFF"/>
        </w:rPr>
        <w:t>cleaned up voter rolls by deleting nearly 90,000 deceased, duplicate and improper voter files – which is about 7% of West Virginia’s total registered voter list.</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Secretary Warner’s passion for transparent, fair and fraud-free elections has generated a renewed confidence in West Virginia voters and has gained West Virginia national attention as a leader in protecting voter databases and elections systems. </w:t>
      </w:r>
      <w:r w:rsidRPr="007E3C99">
        <w:rPr>
          <w:rFonts w:ascii="Arial" w:hAnsi="Arial" w:cs="Arial"/>
          <w:color w:val="222222"/>
          <w:sz w:val="20"/>
          <w:szCs w:val="20"/>
          <w:shd w:val="clear" w:color="auto" w:fill="FFFFFF"/>
        </w:rPr>
        <w:br/>
      </w:r>
      <w:r w:rsidRPr="007E3C99">
        <w:rPr>
          <w:rFonts w:ascii="Arial" w:hAnsi="Arial" w:cs="Arial"/>
          <w:color w:val="222222"/>
          <w:sz w:val="20"/>
          <w:szCs w:val="20"/>
          <w:shd w:val="clear" w:color="auto" w:fill="FFFFFF"/>
        </w:rPr>
        <w:br/>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And earlier this month, Secretary Warner and his Business &amp; Licensing team opened the WV One Stop Business Center.  This single location houses four state agencies all working together to make business registration quick and convenient.  The WV One Stop is believed to be the only four-agency cooperative effort of its kind anywhere in the United States.</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Secretary Warner is a sixth generation West Virginian having been born and raised in Kanawha County. The son of the late George ‘</w:t>
      </w:r>
      <w:proofErr w:type="spellStart"/>
      <w:r w:rsidRPr="007E3C99">
        <w:rPr>
          <w:rFonts w:ascii="Arial" w:hAnsi="Arial" w:cs="Arial"/>
          <w:color w:val="222222"/>
          <w:sz w:val="20"/>
          <w:szCs w:val="20"/>
          <w:shd w:val="clear" w:color="auto" w:fill="FFFFFF"/>
        </w:rPr>
        <w:t>Brud</w:t>
      </w:r>
      <w:proofErr w:type="spellEnd"/>
      <w:r w:rsidRPr="007E3C99">
        <w:rPr>
          <w:rFonts w:ascii="Arial" w:hAnsi="Arial" w:cs="Arial"/>
          <w:color w:val="222222"/>
          <w:sz w:val="20"/>
          <w:szCs w:val="20"/>
          <w:shd w:val="clear" w:color="auto" w:fill="FFFFFF"/>
        </w:rPr>
        <w:t>’ and Margaret McCoy Warner, he is a graduate of George Washington High School in Charleston.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 </w:t>
      </w:r>
    </w:p>
    <w:p w:rsidR="007E3C99" w:rsidRPr="007E3C99" w:rsidRDefault="007E3C99" w:rsidP="007E3C99">
      <w:pPr>
        <w:rPr>
          <w:rFonts w:ascii="Times" w:hAnsi="Times" w:cs="Arial"/>
          <w:color w:val="222222"/>
          <w:sz w:val="20"/>
          <w:szCs w:val="20"/>
        </w:rPr>
      </w:pPr>
      <w:r w:rsidRPr="007E3C99">
        <w:rPr>
          <w:rFonts w:ascii="Arial" w:hAnsi="Arial" w:cs="Arial"/>
          <w:color w:val="222222"/>
          <w:sz w:val="20"/>
          <w:szCs w:val="20"/>
          <w:shd w:val="clear" w:color="auto" w:fill="FFFFFF"/>
        </w:rPr>
        <w:t>He and his wife Debbie Law Warner have been married for 35 years, and they raised four children in Monongalia County – all of whom are serving, or have served, in our Armed Forces.</w:t>
      </w:r>
    </w:p>
    <w:p w:rsidR="003E728B" w:rsidRPr="007E3C99" w:rsidRDefault="003E728B" w:rsidP="007E3C99">
      <w:pPr>
        <w:rPr>
          <w:sz w:val="20"/>
          <w:szCs w:val="20"/>
        </w:rPr>
      </w:pPr>
    </w:p>
    <w:sectPr w:rsidR="003E728B" w:rsidRPr="007E3C99" w:rsidSect="000B64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F33D2"/>
    <w:multiLevelType w:val="multilevel"/>
    <w:tmpl w:val="77F8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F59"/>
    <w:rsid w:val="00076C2C"/>
    <w:rsid w:val="000823A0"/>
    <w:rsid w:val="000A14DE"/>
    <w:rsid w:val="000B64B7"/>
    <w:rsid w:val="00256358"/>
    <w:rsid w:val="002714F8"/>
    <w:rsid w:val="003E728B"/>
    <w:rsid w:val="004A5C97"/>
    <w:rsid w:val="006924F3"/>
    <w:rsid w:val="007C6901"/>
    <w:rsid w:val="007E3C99"/>
    <w:rsid w:val="0093392A"/>
    <w:rsid w:val="00DB0E27"/>
    <w:rsid w:val="00DC7398"/>
    <w:rsid w:val="00E37D2A"/>
    <w:rsid w:val="00EC7F59"/>
    <w:rsid w:val="00FF0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BC5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358"/>
    <w:rPr>
      <w:color w:val="0000FF" w:themeColor="hyperlink"/>
      <w:u w:val="single"/>
    </w:rPr>
  </w:style>
  <w:style w:type="character" w:styleId="Strong">
    <w:name w:val="Strong"/>
    <w:basedOn w:val="DefaultParagraphFont"/>
    <w:uiPriority w:val="22"/>
    <w:qFormat/>
    <w:rsid w:val="00FF0E0D"/>
    <w:rPr>
      <w:b/>
      <w:bCs/>
    </w:rPr>
  </w:style>
  <w:style w:type="character" w:styleId="Emphasis">
    <w:name w:val="Emphasis"/>
    <w:basedOn w:val="DefaultParagraphFont"/>
    <w:uiPriority w:val="20"/>
    <w:qFormat/>
    <w:rsid w:val="00FF0E0D"/>
    <w:rPr>
      <w:i/>
      <w:iCs/>
    </w:rPr>
  </w:style>
  <w:style w:type="character" w:customStyle="1" w:styleId="apple-converted-space">
    <w:name w:val="apple-converted-space"/>
    <w:basedOn w:val="DefaultParagraphFont"/>
    <w:rsid w:val="002714F8"/>
  </w:style>
  <w:style w:type="character" w:customStyle="1" w:styleId="il">
    <w:name w:val="il"/>
    <w:basedOn w:val="DefaultParagraphFont"/>
    <w:rsid w:val="002714F8"/>
  </w:style>
  <w:style w:type="character" w:customStyle="1" w:styleId="aqj">
    <w:name w:val="aqj"/>
    <w:basedOn w:val="DefaultParagraphFont"/>
    <w:rsid w:val="00DC7398"/>
  </w:style>
  <w:style w:type="paragraph" w:styleId="BalloonText">
    <w:name w:val="Balloon Text"/>
    <w:basedOn w:val="Normal"/>
    <w:link w:val="BalloonTextChar"/>
    <w:uiPriority w:val="99"/>
    <w:semiHidden/>
    <w:unhideWhenUsed/>
    <w:rsid w:val="00082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23A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358"/>
    <w:rPr>
      <w:color w:val="0000FF" w:themeColor="hyperlink"/>
      <w:u w:val="single"/>
    </w:rPr>
  </w:style>
  <w:style w:type="character" w:styleId="Strong">
    <w:name w:val="Strong"/>
    <w:basedOn w:val="DefaultParagraphFont"/>
    <w:uiPriority w:val="22"/>
    <w:qFormat/>
    <w:rsid w:val="00FF0E0D"/>
    <w:rPr>
      <w:b/>
      <w:bCs/>
    </w:rPr>
  </w:style>
  <w:style w:type="character" w:styleId="Emphasis">
    <w:name w:val="Emphasis"/>
    <w:basedOn w:val="DefaultParagraphFont"/>
    <w:uiPriority w:val="20"/>
    <w:qFormat/>
    <w:rsid w:val="00FF0E0D"/>
    <w:rPr>
      <w:i/>
      <w:iCs/>
    </w:rPr>
  </w:style>
  <w:style w:type="character" w:customStyle="1" w:styleId="apple-converted-space">
    <w:name w:val="apple-converted-space"/>
    <w:basedOn w:val="DefaultParagraphFont"/>
    <w:rsid w:val="002714F8"/>
  </w:style>
  <w:style w:type="character" w:customStyle="1" w:styleId="il">
    <w:name w:val="il"/>
    <w:basedOn w:val="DefaultParagraphFont"/>
    <w:rsid w:val="002714F8"/>
  </w:style>
  <w:style w:type="character" w:customStyle="1" w:styleId="aqj">
    <w:name w:val="aqj"/>
    <w:basedOn w:val="DefaultParagraphFont"/>
    <w:rsid w:val="00DC7398"/>
  </w:style>
  <w:style w:type="paragraph" w:styleId="BalloonText">
    <w:name w:val="Balloon Text"/>
    <w:basedOn w:val="Normal"/>
    <w:link w:val="BalloonTextChar"/>
    <w:uiPriority w:val="99"/>
    <w:semiHidden/>
    <w:unhideWhenUsed/>
    <w:rsid w:val="00082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23A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505">
      <w:bodyDiv w:val="1"/>
      <w:marLeft w:val="0"/>
      <w:marRight w:val="0"/>
      <w:marTop w:val="0"/>
      <w:marBottom w:val="0"/>
      <w:divBdr>
        <w:top w:val="none" w:sz="0" w:space="0" w:color="auto"/>
        <w:left w:val="none" w:sz="0" w:space="0" w:color="auto"/>
        <w:bottom w:val="none" w:sz="0" w:space="0" w:color="auto"/>
        <w:right w:val="none" w:sz="0" w:space="0" w:color="auto"/>
      </w:divBdr>
    </w:div>
    <w:div w:id="106199324">
      <w:bodyDiv w:val="1"/>
      <w:marLeft w:val="0"/>
      <w:marRight w:val="0"/>
      <w:marTop w:val="0"/>
      <w:marBottom w:val="0"/>
      <w:divBdr>
        <w:top w:val="none" w:sz="0" w:space="0" w:color="auto"/>
        <w:left w:val="none" w:sz="0" w:space="0" w:color="auto"/>
        <w:bottom w:val="none" w:sz="0" w:space="0" w:color="auto"/>
        <w:right w:val="none" w:sz="0" w:space="0" w:color="auto"/>
      </w:divBdr>
    </w:div>
    <w:div w:id="177617817">
      <w:bodyDiv w:val="1"/>
      <w:marLeft w:val="0"/>
      <w:marRight w:val="0"/>
      <w:marTop w:val="0"/>
      <w:marBottom w:val="0"/>
      <w:divBdr>
        <w:top w:val="none" w:sz="0" w:space="0" w:color="auto"/>
        <w:left w:val="none" w:sz="0" w:space="0" w:color="auto"/>
        <w:bottom w:val="none" w:sz="0" w:space="0" w:color="auto"/>
        <w:right w:val="none" w:sz="0" w:space="0" w:color="auto"/>
      </w:divBdr>
    </w:div>
    <w:div w:id="346106297">
      <w:bodyDiv w:val="1"/>
      <w:marLeft w:val="0"/>
      <w:marRight w:val="0"/>
      <w:marTop w:val="0"/>
      <w:marBottom w:val="0"/>
      <w:divBdr>
        <w:top w:val="none" w:sz="0" w:space="0" w:color="auto"/>
        <w:left w:val="none" w:sz="0" w:space="0" w:color="auto"/>
        <w:bottom w:val="none" w:sz="0" w:space="0" w:color="auto"/>
        <w:right w:val="none" w:sz="0" w:space="0" w:color="auto"/>
      </w:divBdr>
      <w:divsChild>
        <w:div w:id="1889758755">
          <w:marLeft w:val="0"/>
          <w:marRight w:val="0"/>
          <w:marTop w:val="0"/>
          <w:marBottom w:val="0"/>
          <w:divBdr>
            <w:top w:val="none" w:sz="0" w:space="0" w:color="auto"/>
            <w:left w:val="none" w:sz="0" w:space="0" w:color="auto"/>
            <w:bottom w:val="none" w:sz="0" w:space="0" w:color="auto"/>
            <w:right w:val="none" w:sz="0" w:space="0" w:color="auto"/>
          </w:divBdr>
        </w:div>
        <w:div w:id="1431438742">
          <w:marLeft w:val="0"/>
          <w:marRight w:val="0"/>
          <w:marTop w:val="0"/>
          <w:marBottom w:val="0"/>
          <w:divBdr>
            <w:top w:val="none" w:sz="0" w:space="0" w:color="auto"/>
            <w:left w:val="none" w:sz="0" w:space="0" w:color="auto"/>
            <w:bottom w:val="none" w:sz="0" w:space="0" w:color="auto"/>
            <w:right w:val="none" w:sz="0" w:space="0" w:color="auto"/>
          </w:divBdr>
        </w:div>
        <w:div w:id="1321301681">
          <w:marLeft w:val="0"/>
          <w:marRight w:val="0"/>
          <w:marTop w:val="0"/>
          <w:marBottom w:val="0"/>
          <w:divBdr>
            <w:top w:val="none" w:sz="0" w:space="0" w:color="auto"/>
            <w:left w:val="none" w:sz="0" w:space="0" w:color="auto"/>
            <w:bottom w:val="none" w:sz="0" w:space="0" w:color="auto"/>
            <w:right w:val="none" w:sz="0" w:space="0" w:color="auto"/>
          </w:divBdr>
        </w:div>
        <w:div w:id="568809882">
          <w:marLeft w:val="0"/>
          <w:marRight w:val="0"/>
          <w:marTop w:val="0"/>
          <w:marBottom w:val="0"/>
          <w:divBdr>
            <w:top w:val="none" w:sz="0" w:space="0" w:color="auto"/>
            <w:left w:val="none" w:sz="0" w:space="0" w:color="auto"/>
            <w:bottom w:val="none" w:sz="0" w:space="0" w:color="auto"/>
            <w:right w:val="none" w:sz="0" w:space="0" w:color="auto"/>
          </w:divBdr>
        </w:div>
        <w:div w:id="360589618">
          <w:marLeft w:val="0"/>
          <w:marRight w:val="0"/>
          <w:marTop w:val="0"/>
          <w:marBottom w:val="0"/>
          <w:divBdr>
            <w:top w:val="none" w:sz="0" w:space="0" w:color="auto"/>
            <w:left w:val="none" w:sz="0" w:space="0" w:color="auto"/>
            <w:bottom w:val="none" w:sz="0" w:space="0" w:color="auto"/>
            <w:right w:val="none" w:sz="0" w:space="0" w:color="auto"/>
          </w:divBdr>
        </w:div>
        <w:div w:id="2113157923">
          <w:marLeft w:val="0"/>
          <w:marRight w:val="0"/>
          <w:marTop w:val="0"/>
          <w:marBottom w:val="0"/>
          <w:divBdr>
            <w:top w:val="none" w:sz="0" w:space="0" w:color="auto"/>
            <w:left w:val="none" w:sz="0" w:space="0" w:color="auto"/>
            <w:bottom w:val="none" w:sz="0" w:space="0" w:color="auto"/>
            <w:right w:val="none" w:sz="0" w:space="0" w:color="auto"/>
          </w:divBdr>
        </w:div>
        <w:div w:id="1156338863">
          <w:marLeft w:val="0"/>
          <w:marRight w:val="0"/>
          <w:marTop w:val="0"/>
          <w:marBottom w:val="0"/>
          <w:divBdr>
            <w:top w:val="none" w:sz="0" w:space="0" w:color="auto"/>
            <w:left w:val="none" w:sz="0" w:space="0" w:color="auto"/>
            <w:bottom w:val="none" w:sz="0" w:space="0" w:color="auto"/>
            <w:right w:val="none" w:sz="0" w:space="0" w:color="auto"/>
          </w:divBdr>
        </w:div>
        <w:div w:id="1613710027">
          <w:marLeft w:val="0"/>
          <w:marRight w:val="0"/>
          <w:marTop w:val="0"/>
          <w:marBottom w:val="0"/>
          <w:divBdr>
            <w:top w:val="none" w:sz="0" w:space="0" w:color="auto"/>
            <w:left w:val="none" w:sz="0" w:space="0" w:color="auto"/>
            <w:bottom w:val="none" w:sz="0" w:space="0" w:color="auto"/>
            <w:right w:val="none" w:sz="0" w:space="0" w:color="auto"/>
          </w:divBdr>
        </w:div>
        <w:div w:id="2052924306">
          <w:marLeft w:val="0"/>
          <w:marRight w:val="0"/>
          <w:marTop w:val="0"/>
          <w:marBottom w:val="0"/>
          <w:divBdr>
            <w:top w:val="none" w:sz="0" w:space="0" w:color="auto"/>
            <w:left w:val="none" w:sz="0" w:space="0" w:color="auto"/>
            <w:bottom w:val="none" w:sz="0" w:space="0" w:color="auto"/>
            <w:right w:val="none" w:sz="0" w:space="0" w:color="auto"/>
          </w:divBdr>
        </w:div>
        <w:div w:id="628515422">
          <w:marLeft w:val="0"/>
          <w:marRight w:val="0"/>
          <w:marTop w:val="0"/>
          <w:marBottom w:val="0"/>
          <w:divBdr>
            <w:top w:val="none" w:sz="0" w:space="0" w:color="auto"/>
            <w:left w:val="none" w:sz="0" w:space="0" w:color="auto"/>
            <w:bottom w:val="none" w:sz="0" w:space="0" w:color="auto"/>
            <w:right w:val="none" w:sz="0" w:space="0" w:color="auto"/>
          </w:divBdr>
        </w:div>
        <w:div w:id="1155873509">
          <w:marLeft w:val="0"/>
          <w:marRight w:val="0"/>
          <w:marTop w:val="0"/>
          <w:marBottom w:val="0"/>
          <w:divBdr>
            <w:top w:val="none" w:sz="0" w:space="0" w:color="auto"/>
            <w:left w:val="none" w:sz="0" w:space="0" w:color="auto"/>
            <w:bottom w:val="none" w:sz="0" w:space="0" w:color="auto"/>
            <w:right w:val="none" w:sz="0" w:space="0" w:color="auto"/>
          </w:divBdr>
        </w:div>
        <w:div w:id="2066565136">
          <w:marLeft w:val="0"/>
          <w:marRight w:val="0"/>
          <w:marTop w:val="0"/>
          <w:marBottom w:val="0"/>
          <w:divBdr>
            <w:top w:val="none" w:sz="0" w:space="0" w:color="auto"/>
            <w:left w:val="none" w:sz="0" w:space="0" w:color="auto"/>
            <w:bottom w:val="none" w:sz="0" w:space="0" w:color="auto"/>
            <w:right w:val="none" w:sz="0" w:space="0" w:color="auto"/>
          </w:divBdr>
        </w:div>
        <w:div w:id="785201034">
          <w:marLeft w:val="0"/>
          <w:marRight w:val="0"/>
          <w:marTop w:val="0"/>
          <w:marBottom w:val="0"/>
          <w:divBdr>
            <w:top w:val="none" w:sz="0" w:space="0" w:color="auto"/>
            <w:left w:val="none" w:sz="0" w:space="0" w:color="auto"/>
            <w:bottom w:val="none" w:sz="0" w:space="0" w:color="auto"/>
            <w:right w:val="none" w:sz="0" w:space="0" w:color="auto"/>
          </w:divBdr>
        </w:div>
        <w:div w:id="1163008701">
          <w:marLeft w:val="0"/>
          <w:marRight w:val="0"/>
          <w:marTop w:val="0"/>
          <w:marBottom w:val="0"/>
          <w:divBdr>
            <w:top w:val="none" w:sz="0" w:space="0" w:color="auto"/>
            <w:left w:val="none" w:sz="0" w:space="0" w:color="auto"/>
            <w:bottom w:val="none" w:sz="0" w:space="0" w:color="auto"/>
            <w:right w:val="none" w:sz="0" w:space="0" w:color="auto"/>
          </w:divBdr>
        </w:div>
        <w:div w:id="1244146134">
          <w:marLeft w:val="0"/>
          <w:marRight w:val="0"/>
          <w:marTop w:val="0"/>
          <w:marBottom w:val="0"/>
          <w:divBdr>
            <w:top w:val="none" w:sz="0" w:space="0" w:color="auto"/>
            <w:left w:val="none" w:sz="0" w:space="0" w:color="auto"/>
            <w:bottom w:val="none" w:sz="0" w:space="0" w:color="auto"/>
            <w:right w:val="none" w:sz="0" w:space="0" w:color="auto"/>
          </w:divBdr>
        </w:div>
      </w:divsChild>
    </w:div>
    <w:div w:id="586155166">
      <w:bodyDiv w:val="1"/>
      <w:marLeft w:val="0"/>
      <w:marRight w:val="0"/>
      <w:marTop w:val="0"/>
      <w:marBottom w:val="0"/>
      <w:divBdr>
        <w:top w:val="none" w:sz="0" w:space="0" w:color="auto"/>
        <w:left w:val="none" w:sz="0" w:space="0" w:color="auto"/>
        <w:bottom w:val="none" w:sz="0" w:space="0" w:color="auto"/>
        <w:right w:val="none" w:sz="0" w:space="0" w:color="auto"/>
      </w:divBdr>
    </w:div>
    <w:div w:id="645820711">
      <w:bodyDiv w:val="1"/>
      <w:marLeft w:val="0"/>
      <w:marRight w:val="0"/>
      <w:marTop w:val="0"/>
      <w:marBottom w:val="0"/>
      <w:divBdr>
        <w:top w:val="none" w:sz="0" w:space="0" w:color="auto"/>
        <w:left w:val="none" w:sz="0" w:space="0" w:color="auto"/>
        <w:bottom w:val="none" w:sz="0" w:space="0" w:color="auto"/>
        <w:right w:val="none" w:sz="0" w:space="0" w:color="auto"/>
      </w:divBdr>
    </w:div>
    <w:div w:id="901402272">
      <w:bodyDiv w:val="1"/>
      <w:marLeft w:val="0"/>
      <w:marRight w:val="0"/>
      <w:marTop w:val="0"/>
      <w:marBottom w:val="0"/>
      <w:divBdr>
        <w:top w:val="none" w:sz="0" w:space="0" w:color="auto"/>
        <w:left w:val="none" w:sz="0" w:space="0" w:color="auto"/>
        <w:bottom w:val="none" w:sz="0" w:space="0" w:color="auto"/>
        <w:right w:val="none" w:sz="0" w:space="0" w:color="auto"/>
      </w:divBdr>
    </w:div>
    <w:div w:id="1073360455">
      <w:bodyDiv w:val="1"/>
      <w:marLeft w:val="0"/>
      <w:marRight w:val="0"/>
      <w:marTop w:val="0"/>
      <w:marBottom w:val="0"/>
      <w:divBdr>
        <w:top w:val="none" w:sz="0" w:space="0" w:color="auto"/>
        <w:left w:val="none" w:sz="0" w:space="0" w:color="auto"/>
        <w:bottom w:val="none" w:sz="0" w:space="0" w:color="auto"/>
        <w:right w:val="none" w:sz="0" w:space="0" w:color="auto"/>
      </w:divBdr>
    </w:div>
    <w:div w:id="1459030868">
      <w:bodyDiv w:val="1"/>
      <w:marLeft w:val="0"/>
      <w:marRight w:val="0"/>
      <w:marTop w:val="0"/>
      <w:marBottom w:val="0"/>
      <w:divBdr>
        <w:top w:val="none" w:sz="0" w:space="0" w:color="auto"/>
        <w:left w:val="none" w:sz="0" w:space="0" w:color="auto"/>
        <w:bottom w:val="none" w:sz="0" w:space="0" w:color="auto"/>
        <w:right w:val="none" w:sz="0" w:space="0" w:color="auto"/>
      </w:divBdr>
    </w:div>
    <w:div w:id="1518041341">
      <w:bodyDiv w:val="1"/>
      <w:marLeft w:val="0"/>
      <w:marRight w:val="0"/>
      <w:marTop w:val="0"/>
      <w:marBottom w:val="0"/>
      <w:divBdr>
        <w:top w:val="none" w:sz="0" w:space="0" w:color="auto"/>
        <w:left w:val="none" w:sz="0" w:space="0" w:color="auto"/>
        <w:bottom w:val="none" w:sz="0" w:space="0" w:color="auto"/>
        <w:right w:val="none" w:sz="0" w:space="0" w:color="auto"/>
      </w:divBdr>
    </w:div>
    <w:div w:id="1787504291">
      <w:bodyDiv w:val="1"/>
      <w:marLeft w:val="0"/>
      <w:marRight w:val="0"/>
      <w:marTop w:val="0"/>
      <w:marBottom w:val="0"/>
      <w:divBdr>
        <w:top w:val="none" w:sz="0" w:space="0" w:color="auto"/>
        <w:left w:val="none" w:sz="0" w:space="0" w:color="auto"/>
        <w:bottom w:val="none" w:sz="0" w:space="0" w:color="auto"/>
        <w:right w:val="none" w:sz="0" w:space="0" w:color="auto"/>
      </w:divBdr>
    </w:div>
    <w:div w:id="1922789542">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430</Words>
  <Characters>2452</Characters>
  <Application>Microsoft Macintosh Word</Application>
  <DocSecurity>0</DocSecurity>
  <Lines>20</Lines>
  <Paragraphs>5</Paragraphs>
  <ScaleCrop>false</ScaleCrop>
  <Company>Philanthropy WV</Company>
  <LinksUpToDate>false</LinksUpToDate>
  <CharactersWithSpaces>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Executive Assistant</dc:creator>
  <cp:keywords/>
  <dc:description/>
  <cp:lastModifiedBy>Executive Assistant</cp:lastModifiedBy>
  <cp:revision>1</cp:revision>
  <dcterms:created xsi:type="dcterms:W3CDTF">2018-01-30T20:09:00Z</dcterms:created>
  <dcterms:modified xsi:type="dcterms:W3CDTF">2018-02-08T15:51:00Z</dcterms:modified>
</cp:coreProperties>
</file>